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959" w:rsidRPr="00F21959" w:rsidRDefault="00F21959" w:rsidP="00F21959">
      <w:pPr>
        <w:shd w:val="clear" w:color="auto" w:fill="FFFFFF"/>
        <w:spacing w:after="0" w:line="240" w:lineRule="auto"/>
        <w:rPr>
          <w:rFonts w:ascii="Times New Roman" w:eastAsia="Times New Roman" w:hAnsi="Times New Roman" w:cs="Times New Roman"/>
          <w:color w:val="000000"/>
          <w:sz w:val="24"/>
          <w:szCs w:val="24"/>
          <w:lang w:eastAsia="de-DE"/>
        </w:rPr>
      </w:pPr>
      <w:bookmarkStart w:id="0" w:name="_GoBack"/>
      <w:bookmarkEnd w:id="0"/>
      <w:r w:rsidRPr="00F21959">
        <w:rPr>
          <w:rFonts w:ascii="Times New Roman" w:eastAsia="Times New Roman" w:hAnsi="Times New Roman" w:cs="Times New Roman"/>
          <w:color w:val="000000"/>
          <w:sz w:val="24"/>
          <w:szCs w:val="24"/>
          <w:lang w:eastAsia="de-DE"/>
        </w:rPr>
        <w:br/>
      </w:r>
      <w:r w:rsidRPr="00F21959">
        <w:rPr>
          <w:rFonts w:ascii="Arial" w:eastAsia="Times New Roman" w:hAnsi="Arial" w:cs="Arial"/>
          <w:noProof/>
          <w:color w:val="000000"/>
          <w:sz w:val="24"/>
          <w:szCs w:val="24"/>
          <w:lang w:eastAsia="de-DE"/>
        </w:rPr>
        <w:drawing>
          <wp:inline distT="0" distB="0" distL="0" distR="0" wp14:anchorId="70DF02AE" wp14:editId="3676B570">
            <wp:extent cx="5671185" cy="651510"/>
            <wp:effectExtent l="0" t="0" r="5715" b="0"/>
            <wp:docPr id="1" name="yiv7925649598_x0000_i1026" descr="Bayerisches Staatsminsterium für Familie, Arbeit und Soz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7925649598_x0000_i1026" descr="Bayerisches Staatsminsterium für Familie, Arbeit und Sozia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1185" cy="651510"/>
                    </a:xfrm>
                    <a:prstGeom prst="rect">
                      <a:avLst/>
                    </a:prstGeom>
                    <a:noFill/>
                    <a:ln>
                      <a:noFill/>
                    </a:ln>
                  </pic:spPr>
                </pic:pic>
              </a:graphicData>
            </a:graphic>
          </wp:inline>
        </w:drawing>
      </w:r>
      <w:r w:rsidRPr="00F21959">
        <w:rPr>
          <w:rFonts w:ascii="Arial" w:eastAsia="Times New Roman" w:hAnsi="Arial" w:cs="Arial"/>
          <w:color w:val="000000"/>
          <w:sz w:val="24"/>
          <w:szCs w:val="24"/>
          <w:lang w:eastAsia="de-DE"/>
        </w:rPr>
        <w:br/>
      </w:r>
      <w:r w:rsidRPr="00F21959">
        <w:rPr>
          <w:rFonts w:ascii="Arial" w:eastAsia="Times New Roman" w:hAnsi="Arial" w:cs="Arial"/>
          <w:color w:val="000000"/>
          <w:sz w:val="24"/>
          <w:szCs w:val="24"/>
          <w:lang w:eastAsia="de-DE"/>
        </w:rPr>
        <w:br/>
        <w:t>24.07.2020</w:t>
      </w:r>
      <w:r w:rsidRPr="00F21959">
        <w:rPr>
          <w:rFonts w:ascii="Arial" w:eastAsia="Times New Roman" w:hAnsi="Arial" w:cs="Arial"/>
          <w:color w:val="000000"/>
          <w:sz w:val="24"/>
          <w:szCs w:val="24"/>
          <w:lang w:eastAsia="de-DE"/>
        </w:rPr>
        <w:br/>
      </w:r>
      <w:r w:rsidRPr="00F21959">
        <w:rPr>
          <w:rFonts w:ascii="Arial" w:eastAsia="Times New Roman" w:hAnsi="Arial" w:cs="Arial"/>
          <w:color w:val="000000"/>
          <w:sz w:val="24"/>
          <w:szCs w:val="24"/>
          <w:lang w:eastAsia="de-DE"/>
        </w:rPr>
        <w:br/>
      </w:r>
      <w:r w:rsidRPr="00F21959">
        <w:rPr>
          <w:rFonts w:ascii="Arial" w:eastAsia="Times New Roman" w:hAnsi="Arial" w:cs="Arial"/>
          <w:b/>
          <w:bCs/>
          <w:color w:val="000000"/>
          <w:sz w:val="24"/>
          <w:szCs w:val="24"/>
          <w:lang w:eastAsia="de-DE"/>
        </w:rPr>
        <w:t>356. Newsletter</w:t>
      </w:r>
      <w:r w:rsidRPr="00F21959">
        <w:rPr>
          <w:rFonts w:ascii="Arial" w:eastAsia="Times New Roman" w:hAnsi="Arial" w:cs="Arial"/>
          <w:color w:val="000000"/>
          <w:sz w:val="24"/>
          <w:szCs w:val="24"/>
          <w:lang w:eastAsia="de-DE"/>
        </w:rPr>
        <w:br/>
      </w:r>
      <w:r w:rsidRPr="00F21959">
        <w:rPr>
          <w:rFonts w:ascii="Arial" w:eastAsia="Times New Roman" w:hAnsi="Arial" w:cs="Arial"/>
          <w:b/>
          <w:bCs/>
          <w:color w:val="000000"/>
          <w:sz w:val="24"/>
          <w:szCs w:val="24"/>
          <w:lang w:eastAsia="de-DE"/>
        </w:rPr>
        <w:t>Allgemeine Informationen zur Kindertagesbetreuung</w:t>
      </w:r>
      <w:r w:rsidRPr="00F21959">
        <w:rPr>
          <w:rFonts w:ascii="Arial" w:eastAsia="Times New Roman" w:hAnsi="Arial" w:cs="Arial"/>
          <w:color w:val="000000"/>
          <w:sz w:val="24"/>
          <w:szCs w:val="24"/>
          <w:lang w:eastAsia="de-DE"/>
        </w:rPr>
        <w:br/>
        <w:t> </w:t>
      </w:r>
    </w:p>
    <w:p w:rsidR="00F21959" w:rsidRPr="00F21959" w:rsidRDefault="00F21959" w:rsidP="00F21959">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de-DE"/>
        </w:rPr>
      </w:pPr>
      <w:r w:rsidRPr="00F21959">
        <w:rPr>
          <w:rFonts w:ascii="Arial" w:eastAsia="Times New Roman" w:hAnsi="Arial" w:cs="Arial"/>
          <w:b/>
          <w:bCs/>
          <w:color w:val="000000"/>
          <w:kern w:val="36"/>
          <w:sz w:val="48"/>
          <w:szCs w:val="48"/>
          <w:lang w:eastAsia="de-DE"/>
        </w:rPr>
        <w:t>Informationen zur Eingewöhnung in Zeiten von Corona</w:t>
      </w:r>
    </w:p>
    <w:p w:rsidR="00F21959" w:rsidRPr="00F21959" w:rsidRDefault="00F21959" w:rsidP="00F21959">
      <w:pPr>
        <w:shd w:val="clear" w:color="auto" w:fill="FFFFFF"/>
        <w:spacing w:after="0" w:line="240" w:lineRule="auto"/>
        <w:rPr>
          <w:rFonts w:ascii="Times New Roman" w:eastAsia="Times New Roman" w:hAnsi="Times New Roman" w:cs="Times New Roman"/>
          <w:color w:val="000000"/>
          <w:sz w:val="24"/>
          <w:szCs w:val="24"/>
          <w:lang w:eastAsia="de-DE"/>
        </w:rPr>
      </w:pPr>
      <w:r w:rsidRPr="00F21959">
        <w:rPr>
          <w:rFonts w:ascii="Arial" w:eastAsia="Times New Roman" w:hAnsi="Arial" w:cs="Arial"/>
          <w:color w:val="000000"/>
          <w:sz w:val="24"/>
          <w:szCs w:val="24"/>
          <w:lang w:eastAsia="de-DE"/>
        </w:rPr>
        <w:t> </w:t>
      </w:r>
    </w:p>
    <w:p w:rsidR="00F21959" w:rsidRPr="00F21959" w:rsidRDefault="00F21959" w:rsidP="00F21959">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de-DE"/>
        </w:rPr>
      </w:pPr>
      <w:r w:rsidRPr="00F21959">
        <w:rPr>
          <w:rFonts w:ascii="Arial" w:eastAsia="Times New Roman" w:hAnsi="Arial" w:cs="Arial"/>
          <w:b/>
          <w:bCs/>
          <w:color w:val="000000"/>
          <w:sz w:val="36"/>
          <w:szCs w:val="36"/>
          <w:lang w:eastAsia="de-DE"/>
        </w:rPr>
        <w:t>Start neuer Betreuungsverhältnisse ab September</w:t>
      </w:r>
    </w:p>
    <w:p w:rsidR="00F21959" w:rsidRPr="00F21959" w:rsidRDefault="00F21959" w:rsidP="00F21959">
      <w:pPr>
        <w:shd w:val="clear" w:color="auto" w:fill="FFFFFF"/>
        <w:spacing w:after="0" w:line="240" w:lineRule="auto"/>
        <w:rPr>
          <w:rFonts w:ascii="Times New Roman" w:eastAsia="Times New Roman" w:hAnsi="Times New Roman" w:cs="Times New Roman"/>
          <w:color w:val="000000"/>
          <w:sz w:val="24"/>
          <w:szCs w:val="24"/>
          <w:lang w:eastAsia="de-DE"/>
        </w:rPr>
      </w:pPr>
      <w:r w:rsidRPr="00F21959">
        <w:rPr>
          <w:rFonts w:ascii="Arial" w:eastAsia="Times New Roman" w:hAnsi="Arial" w:cs="Arial"/>
          <w:color w:val="000000"/>
          <w:sz w:val="24"/>
          <w:szCs w:val="24"/>
          <w:lang w:eastAsia="de-DE"/>
        </w:rPr>
        <w:t>Sehr geehrte Damen und Herren,</w:t>
      </w:r>
    </w:p>
    <w:p w:rsidR="00F21959" w:rsidRPr="00F21959" w:rsidRDefault="00F21959" w:rsidP="00F21959">
      <w:pPr>
        <w:shd w:val="clear" w:color="auto" w:fill="FFFFFF"/>
        <w:spacing w:after="0" w:line="240" w:lineRule="auto"/>
        <w:rPr>
          <w:rFonts w:ascii="Times New Roman" w:eastAsia="Times New Roman" w:hAnsi="Times New Roman" w:cs="Times New Roman"/>
          <w:color w:val="000000"/>
          <w:sz w:val="24"/>
          <w:szCs w:val="24"/>
          <w:lang w:eastAsia="de-DE"/>
        </w:rPr>
      </w:pPr>
      <w:r w:rsidRPr="00F21959">
        <w:rPr>
          <w:rFonts w:ascii="Arial" w:eastAsia="Times New Roman" w:hAnsi="Arial" w:cs="Arial"/>
          <w:color w:val="000000"/>
          <w:sz w:val="24"/>
          <w:szCs w:val="24"/>
          <w:lang w:eastAsia="de-DE"/>
        </w:rPr>
        <w:t>mit dem Start des neuen Kita-Jahres im September werden zunehmend Fragen zur Gestaltung der Eingewöhnung an uns herangetragen. Auch wird vereinzelt berichtet, dass Kindertageseinrichtungen Eltern bei der Eingewöhnung nicht einbeziehen wollen und das Kind den Übergang in die Kindertageseinrichtung alleine bewältigen soll (zum Teil innerhalb eines Tages).</w:t>
      </w:r>
    </w:p>
    <w:p w:rsidR="00F21959" w:rsidRPr="00F21959" w:rsidRDefault="00F21959" w:rsidP="00F21959">
      <w:pPr>
        <w:shd w:val="clear" w:color="auto" w:fill="FFFFFF"/>
        <w:spacing w:after="0" w:line="240" w:lineRule="auto"/>
        <w:rPr>
          <w:rFonts w:ascii="Times New Roman" w:eastAsia="Times New Roman" w:hAnsi="Times New Roman" w:cs="Times New Roman"/>
          <w:color w:val="000000"/>
          <w:sz w:val="24"/>
          <w:szCs w:val="24"/>
          <w:lang w:eastAsia="de-DE"/>
        </w:rPr>
      </w:pPr>
      <w:r w:rsidRPr="00F21959">
        <w:rPr>
          <w:rFonts w:ascii="Arial" w:eastAsia="Times New Roman" w:hAnsi="Arial" w:cs="Arial"/>
          <w:color w:val="000000"/>
          <w:sz w:val="24"/>
          <w:szCs w:val="24"/>
          <w:lang w:eastAsia="de-DE"/>
        </w:rPr>
        <w:t>Auch in Zeiten von Corona steht der Durchführung von Eingewöhnungsprozessen in enger Abstimmung mit den Eltern und unter Beteiligung der Eltern nichts im Wege. Eltern dürfen zu diesem Zwecke die Einrichtungen auch betreten und bei der Eingewöhnung dabei sein.</w:t>
      </w:r>
    </w:p>
    <w:p w:rsidR="00F21959" w:rsidRPr="00F21959" w:rsidRDefault="00F21959" w:rsidP="00F21959">
      <w:pPr>
        <w:shd w:val="clear" w:color="auto" w:fill="FFFFFF"/>
        <w:spacing w:after="0" w:line="240" w:lineRule="auto"/>
        <w:rPr>
          <w:rFonts w:ascii="Times New Roman" w:eastAsia="Times New Roman" w:hAnsi="Times New Roman" w:cs="Times New Roman"/>
          <w:color w:val="000000"/>
          <w:sz w:val="24"/>
          <w:szCs w:val="24"/>
          <w:lang w:eastAsia="de-DE"/>
        </w:rPr>
      </w:pPr>
      <w:r w:rsidRPr="00F21959">
        <w:rPr>
          <w:rFonts w:ascii="Arial" w:eastAsia="Times New Roman" w:hAnsi="Arial" w:cs="Arial"/>
          <w:color w:val="000000"/>
          <w:sz w:val="24"/>
          <w:szCs w:val="24"/>
          <w:lang w:eastAsia="de-DE"/>
        </w:rPr>
        <w:t>Eine gute Eingewöhnung ist aus entwicklungspsychologischer Sicht </w:t>
      </w:r>
      <w:r w:rsidRPr="00F21959">
        <w:rPr>
          <w:rFonts w:ascii="Arial" w:eastAsia="Times New Roman" w:hAnsi="Arial" w:cs="Arial"/>
          <w:b/>
          <w:bCs/>
          <w:color w:val="000000"/>
          <w:sz w:val="24"/>
          <w:szCs w:val="24"/>
          <w:lang w:eastAsia="de-DE"/>
        </w:rPr>
        <w:t>sehr wichtig</w:t>
      </w:r>
      <w:r w:rsidRPr="00F21959">
        <w:rPr>
          <w:rFonts w:ascii="Arial" w:eastAsia="Times New Roman" w:hAnsi="Arial" w:cs="Arial"/>
          <w:color w:val="000000"/>
          <w:sz w:val="24"/>
          <w:szCs w:val="24"/>
          <w:lang w:eastAsia="de-DE"/>
        </w:rPr>
        <w:t>. Um eine behutsame und erfolgreiche Eingewöhnung durchführen zu können, benötigt das Kind ausreichend Zeit. Nur so kann es eine neue sichere Bindung zu seiner Bezugsperson aufzubauen. Außerdem ist die gemeinsame Gestaltung der Eingewöhnung, also von Fachkräften, Eltern und Kindern, der Grundstock für eine gelingende Bildungs- und Erziehungspartnerschaft. Daher bitten wir bei der Planung neuer Betreuungsverhältnisse Folgendes zu beachten.</w:t>
      </w:r>
    </w:p>
    <w:p w:rsidR="00F21959" w:rsidRPr="00F21959" w:rsidRDefault="00F21959" w:rsidP="00F21959">
      <w:pPr>
        <w:shd w:val="clear" w:color="auto" w:fill="FFFFFF"/>
        <w:spacing w:after="0" w:line="240" w:lineRule="auto"/>
        <w:rPr>
          <w:rFonts w:ascii="Times New Roman" w:eastAsia="Times New Roman" w:hAnsi="Times New Roman" w:cs="Times New Roman"/>
          <w:color w:val="000000"/>
          <w:sz w:val="24"/>
          <w:szCs w:val="24"/>
          <w:lang w:eastAsia="de-DE"/>
        </w:rPr>
      </w:pPr>
      <w:r w:rsidRPr="00F21959">
        <w:rPr>
          <w:rFonts w:ascii="Arial" w:eastAsia="Times New Roman" w:hAnsi="Arial" w:cs="Arial"/>
          <w:color w:val="000000"/>
          <w:sz w:val="24"/>
          <w:szCs w:val="24"/>
          <w:lang w:eastAsia="de-DE"/>
        </w:rPr>
        <w:t>Bei der Eingewöhnung, die in der Regel </w:t>
      </w:r>
      <w:r w:rsidRPr="00F21959">
        <w:rPr>
          <w:rFonts w:ascii="Arial" w:eastAsia="Times New Roman" w:hAnsi="Arial" w:cs="Arial"/>
          <w:b/>
          <w:bCs/>
          <w:color w:val="000000"/>
          <w:sz w:val="24"/>
          <w:szCs w:val="24"/>
          <w:lang w:eastAsia="de-DE"/>
        </w:rPr>
        <w:t>zwei bis drei Wochen</w:t>
      </w:r>
      <w:r w:rsidRPr="00F21959">
        <w:rPr>
          <w:rFonts w:ascii="Arial" w:eastAsia="Times New Roman" w:hAnsi="Arial" w:cs="Arial"/>
          <w:color w:val="000000"/>
          <w:sz w:val="24"/>
          <w:szCs w:val="24"/>
          <w:lang w:eastAsia="de-DE"/>
        </w:rPr>
        <w:t> dauert, begleiten die Eltern und die Beschäftigten </w:t>
      </w:r>
      <w:r w:rsidRPr="00F21959">
        <w:rPr>
          <w:rFonts w:ascii="Arial" w:eastAsia="Times New Roman" w:hAnsi="Arial" w:cs="Arial"/>
          <w:b/>
          <w:bCs/>
          <w:color w:val="000000"/>
          <w:sz w:val="24"/>
          <w:szCs w:val="24"/>
          <w:u w:val="single"/>
          <w:lang w:eastAsia="de-DE"/>
        </w:rPr>
        <w:t>gemeinsam</w:t>
      </w:r>
      <w:r w:rsidRPr="00F21959">
        <w:rPr>
          <w:rFonts w:ascii="Arial" w:eastAsia="Times New Roman" w:hAnsi="Arial" w:cs="Arial"/>
          <w:b/>
          <w:bCs/>
          <w:color w:val="000000"/>
          <w:sz w:val="24"/>
          <w:szCs w:val="24"/>
          <w:lang w:eastAsia="de-DE"/>
        </w:rPr>
        <w:t> </w:t>
      </w:r>
      <w:r w:rsidRPr="00F21959">
        <w:rPr>
          <w:rFonts w:ascii="Arial" w:eastAsia="Times New Roman" w:hAnsi="Arial" w:cs="Arial"/>
          <w:color w:val="000000"/>
          <w:sz w:val="24"/>
          <w:szCs w:val="24"/>
          <w:lang w:eastAsia="de-DE"/>
        </w:rPr>
        <w:t>das Kind bei dessen Übergang in die Kindertages-einrichtung. Bei der Planung der Eingewöhnungsphase sind </w:t>
      </w:r>
      <w:r w:rsidRPr="00F21959">
        <w:rPr>
          <w:rFonts w:ascii="Arial" w:eastAsia="Times New Roman" w:hAnsi="Arial" w:cs="Arial"/>
          <w:b/>
          <w:bCs/>
          <w:color w:val="000000"/>
          <w:sz w:val="24"/>
          <w:szCs w:val="24"/>
          <w:lang w:eastAsia="de-DE"/>
        </w:rPr>
        <w:t>individuelle Faktoren zu berücksichtigen</w:t>
      </w:r>
      <w:r w:rsidRPr="00F21959">
        <w:rPr>
          <w:rFonts w:ascii="Arial" w:eastAsia="Times New Roman" w:hAnsi="Arial" w:cs="Arial"/>
          <w:color w:val="000000"/>
          <w:sz w:val="24"/>
          <w:szCs w:val="24"/>
          <w:lang w:eastAsia="de-DE"/>
        </w:rPr>
        <w:t>, wie z.B.</w:t>
      </w:r>
    </w:p>
    <w:p w:rsidR="00F21959" w:rsidRPr="00F21959" w:rsidRDefault="00F21959" w:rsidP="00F21959">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de-DE"/>
        </w:rPr>
      </w:pPr>
      <w:r w:rsidRPr="00F21959">
        <w:rPr>
          <w:rFonts w:ascii="Arial" w:eastAsia="Times New Roman" w:hAnsi="Arial" w:cs="Arial"/>
          <w:color w:val="000000"/>
          <w:sz w:val="24"/>
          <w:szCs w:val="24"/>
          <w:lang w:eastAsia="de-DE"/>
        </w:rPr>
        <w:t>das Temperament des Kindes,</w:t>
      </w:r>
    </w:p>
    <w:p w:rsidR="00F21959" w:rsidRPr="00F21959" w:rsidRDefault="00F21959" w:rsidP="00F21959">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de-DE"/>
        </w:rPr>
      </w:pPr>
      <w:r w:rsidRPr="00F21959">
        <w:rPr>
          <w:rFonts w:ascii="Arial" w:eastAsia="Times New Roman" w:hAnsi="Arial" w:cs="Arial"/>
          <w:color w:val="000000"/>
          <w:sz w:val="24"/>
          <w:szCs w:val="24"/>
          <w:lang w:eastAsia="de-DE"/>
        </w:rPr>
        <w:t>das Alter des Kindes,</w:t>
      </w:r>
    </w:p>
    <w:p w:rsidR="00F21959" w:rsidRPr="00F21959" w:rsidRDefault="00F21959" w:rsidP="00F21959">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de-DE"/>
        </w:rPr>
      </w:pPr>
      <w:r w:rsidRPr="00F21959">
        <w:rPr>
          <w:rFonts w:ascii="Arial" w:eastAsia="Times New Roman" w:hAnsi="Arial" w:cs="Arial"/>
          <w:color w:val="000000"/>
          <w:sz w:val="24"/>
          <w:szCs w:val="24"/>
          <w:lang w:eastAsia="de-DE"/>
        </w:rPr>
        <w:t>die Erfahrungen mit institutioneller Betreuung, die das Kind bereits in der Vergangenheit gesammelt hat sowie die Frage,</w:t>
      </w:r>
    </w:p>
    <w:p w:rsidR="00F21959" w:rsidRPr="00F21959" w:rsidRDefault="00F21959" w:rsidP="00F21959">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de-DE"/>
        </w:rPr>
      </w:pPr>
      <w:r w:rsidRPr="00F21959">
        <w:rPr>
          <w:rFonts w:ascii="Arial" w:eastAsia="Times New Roman" w:hAnsi="Arial" w:cs="Arial"/>
          <w:color w:val="000000"/>
          <w:sz w:val="24"/>
          <w:szCs w:val="24"/>
          <w:lang w:eastAsia="de-DE"/>
        </w:rPr>
        <w:t>ob die Einrichtung bereits durch ein Geschwisterkind bekannt ist.</w:t>
      </w:r>
    </w:p>
    <w:p w:rsidR="00F21959" w:rsidRPr="00F21959" w:rsidRDefault="00F21959" w:rsidP="00F21959">
      <w:pPr>
        <w:shd w:val="clear" w:color="auto" w:fill="FFFFFF"/>
        <w:spacing w:after="0" w:line="240" w:lineRule="auto"/>
        <w:rPr>
          <w:rFonts w:ascii="Times New Roman" w:eastAsia="Times New Roman" w:hAnsi="Times New Roman" w:cs="Times New Roman"/>
          <w:color w:val="000000"/>
          <w:sz w:val="24"/>
          <w:szCs w:val="24"/>
          <w:lang w:eastAsia="de-DE"/>
        </w:rPr>
      </w:pPr>
      <w:r w:rsidRPr="00F21959">
        <w:rPr>
          <w:rFonts w:ascii="Arial" w:eastAsia="Times New Roman" w:hAnsi="Arial" w:cs="Arial"/>
          <w:color w:val="000000"/>
          <w:sz w:val="24"/>
          <w:szCs w:val="24"/>
          <w:lang w:eastAsia="de-DE"/>
        </w:rPr>
        <w:t>Im Zuge der Eingewöhnung sollten Eltern, wie sonst auch beim Betreten der Kindertageseinrichtung, eine </w:t>
      </w:r>
      <w:r w:rsidRPr="00F21959">
        <w:rPr>
          <w:rFonts w:ascii="Arial" w:eastAsia="Times New Roman" w:hAnsi="Arial" w:cs="Arial"/>
          <w:b/>
          <w:bCs/>
          <w:color w:val="000000"/>
          <w:sz w:val="24"/>
          <w:szCs w:val="24"/>
          <w:lang w:eastAsia="de-DE"/>
        </w:rPr>
        <w:t>Mund-Nasen-Bedeckung</w:t>
      </w:r>
      <w:r w:rsidRPr="00F21959">
        <w:rPr>
          <w:rFonts w:ascii="Arial" w:eastAsia="Times New Roman" w:hAnsi="Arial" w:cs="Arial"/>
          <w:color w:val="000000"/>
          <w:sz w:val="24"/>
          <w:szCs w:val="24"/>
          <w:lang w:eastAsia="de-DE"/>
        </w:rPr>
        <w:t> tragen. Gleiches gilt für die Beschäftigten, wenn der erforderliche Mindestabstand nicht eingehalten werden kann.</w:t>
      </w:r>
    </w:p>
    <w:p w:rsidR="00F21959" w:rsidRPr="00F21959" w:rsidRDefault="00F21959" w:rsidP="00F21959">
      <w:pPr>
        <w:shd w:val="clear" w:color="auto" w:fill="FFFFFF"/>
        <w:spacing w:after="0" w:line="240" w:lineRule="auto"/>
        <w:rPr>
          <w:rFonts w:ascii="Times New Roman" w:eastAsia="Times New Roman" w:hAnsi="Times New Roman" w:cs="Times New Roman"/>
          <w:color w:val="000000"/>
          <w:sz w:val="24"/>
          <w:szCs w:val="24"/>
          <w:lang w:eastAsia="de-DE"/>
        </w:rPr>
      </w:pPr>
      <w:r w:rsidRPr="00F21959">
        <w:rPr>
          <w:rFonts w:ascii="Arial" w:eastAsia="Times New Roman" w:hAnsi="Arial" w:cs="Arial"/>
          <w:color w:val="000000"/>
          <w:sz w:val="24"/>
          <w:szCs w:val="24"/>
          <w:lang w:eastAsia="de-DE"/>
        </w:rPr>
        <w:lastRenderedPageBreak/>
        <w:t>Darüber hinaus empfehlen wir, dass die Kindertageseinrichtungen die anwesenden </w:t>
      </w:r>
      <w:r w:rsidRPr="00F21959">
        <w:rPr>
          <w:rFonts w:ascii="Arial" w:eastAsia="Times New Roman" w:hAnsi="Arial" w:cs="Arial"/>
          <w:b/>
          <w:bCs/>
          <w:color w:val="000000"/>
          <w:sz w:val="24"/>
          <w:szCs w:val="24"/>
          <w:lang w:eastAsia="de-DE"/>
        </w:rPr>
        <w:t>Eltern und Kinder</w:t>
      </w:r>
      <w:r w:rsidRPr="00F21959">
        <w:rPr>
          <w:rFonts w:ascii="Arial" w:eastAsia="Times New Roman" w:hAnsi="Arial" w:cs="Arial"/>
          <w:color w:val="000000"/>
          <w:sz w:val="24"/>
          <w:szCs w:val="24"/>
          <w:lang w:eastAsia="de-DE"/>
        </w:rPr>
        <w:t> sowie </w:t>
      </w:r>
      <w:r w:rsidRPr="00F21959">
        <w:rPr>
          <w:rFonts w:ascii="Arial" w:eastAsia="Times New Roman" w:hAnsi="Arial" w:cs="Arial"/>
          <w:b/>
          <w:bCs/>
          <w:color w:val="000000"/>
          <w:sz w:val="24"/>
          <w:szCs w:val="24"/>
          <w:lang w:eastAsia="de-DE"/>
        </w:rPr>
        <w:t>Datum</w:t>
      </w:r>
      <w:r w:rsidRPr="00F21959">
        <w:rPr>
          <w:rFonts w:ascii="Arial" w:eastAsia="Times New Roman" w:hAnsi="Arial" w:cs="Arial"/>
          <w:color w:val="000000"/>
          <w:sz w:val="24"/>
          <w:szCs w:val="24"/>
          <w:lang w:eastAsia="de-DE"/>
        </w:rPr>
        <w:t> </w:t>
      </w:r>
      <w:r w:rsidRPr="00F21959">
        <w:rPr>
          <w:rFonts w:ascii="Arial" w:eastAsia="Times New Roman" w:hAnsi="Arial" w:cs="Arial"/>
          <w:b/>
          <w:bCs/>
          <w:color w:val="000000"/>
          <w:sz w:val="24"/>
          <w:szCs w:val="24"/>
          <w:lang w:eastAsia="de-DE"/>
        </w:rPr>
        <w:t>und</w:t>
      </w:r>
      <w:r w:rsidRPr="00F21959">
        <w:rPr>
          <w:rFonts w:ascii="Arial" w:eastAsia="Times New Roman" w:hAnsi="Arial" w:cs="Arial"/>
          <w:color w:val="000000"/>
          <w:sz w:val="24"/>
          <w:szCs w:val="24"/>
          <w:lang w:eastAsia="de-DE"/>
        </w:rPr>
        <w:t> </w:t>
      </w:r>
      <w:r w:rsidRPr="00F21959">
        <w:rPr>
          <w:rFonts w:ascii="Arial" w:eastAsia="Times New Roman" w:hAnsi="Arial" w:cs="Arial"/>
          <w:b/>
          <w:bCs/>
          <w:color w:val="000000"/>
          <w:sz w:val="24"/>
          <w:szCs w:val="24"/>
          <w:lang w:eastAsia="de-DE"/>
        </w:rPr>
        <w:t>Uhrzeit</w:t>
      </w:r>
      <w:r w:rsidRPr="00F21959">
        <w:rPr>
          <w:rFonts w:ascii="Arial" w:eastAsia="Times New Roman" w:hAnsi="Arial" w:cs="Arial"/>
          <w:color w:val="000000"/>
          <w:sz w:val="24"/>
          <w:szCs w:val="24"/>
          <w:lang w:eastAsia="de-DE"/>
        </w:rPr>
        <w:t> </w:t>
      </w:r>
      <w:r w:rsidRPr="00F21959">
        <w:rPr>
          <w:rFonts w:ascii="Arial" w:eastAsia="Times New Roman" w:hAnsi="Arial" w:cs="Arial"/>
          <w:b/>
          <w:bCs/>
          <w:color w:val="000000"/>
          <w:sz w:val="24"/>
          <w:szCs w:val="24"/>
          <w:lang w:eastAsia="de-DE"/>
        </w:rPr>
        <w:t>dokumentieren</w:t>
      </w:r>
      <w:r w:rsidRPr="00F21959">
        <w:rPr>
          <w:rFonts w:ascii="Arial" w:eastAsia="Times New Roman" w:hAnsi="Arial" w:cs="Arial"/>
          <w:color w:val="000000"/>
          <w:sz w:val="24"/>
          <w:szCs w:val="24"/>
          <w:lang w:eastAsia="de-DE"/>
        </w:rPr>
        <w:t>.</w:t>
      </w:r>
    </w:p>
    <w:p w:rsidR="00F21959" w:rsidRPr="00F21959" w:rsidRDefault="00F21959" w:rsidP="00F21959">
      <w:pPr>
        <w:shd w:val="clear" w:color="auto" w:fill="FFFFFF"/>
        <w:spacing w:after="0" w:line="240" w:lineRule="auto"/>
        <w:rPr>
          <w:rFonts w:ascii="Times New Roman" w:eastAsia="Times New Roman" w:hAnsi="Times New Roman" w:cs="Times New Roman"/>
          <w:color w:val="000000"/>
          <w:sz w:val="24"/>
          <w:szCs w:val="24"/>
          <w:lang w:eastAsia="de-DE"/>
        </w:rPr>
      </w:pPr>
      <w:r w:rsidRPr="00F21959">
        <w:rPr>
          <w:rFonts w:ascii="Arial" w:eastAsia="Times New Roman" w:hAnsi="Arial" w:cs="Arial"/>
          <w:color w:val="000000"/>
          <w:sz w:val="24"/>
          <w:szCs w:val="24"/>
          <w:lang w:eastAsia="de-DE"/>
        </w:rPr>
        <w:t>Nähere Informationen zur Eingewöhnung finden Sie auch im </w:t>
      </w:r>
      <w:r w:rsidRPr="00F21959">
        <w:rPr>
          <w:rFonts w:ascii="Arial" w:eastAsia="Times New Roman" w:hAnsi="Arial" w:cs="Arial"/>
          <w:b/>
          <w:bCs/>
          <w:color w:val="000000"/>
          <w:sz w:val="24"/>
          <w:szCs w:val="24"/>
          <w:lang w:eastAsia="de-DE"/>
        </w:rPr>
        <w:t>Bayerischen Bildungs- und Erziehungsplan</w:t>
      </w:r>
      <w:r w:rsidRPr="00F21959">
        <w:rPr>
          <w:rFonts w:ascii="Arial" w:eastAsia="Times New Roman" w:hAnsi="Arial" w:cs="Arial"/>
          <w:color w:val="000000"/>
          <w:sz w:val="24"/>
          <w:szCs w:val="24"/>
          <w:lang w:eastAsia="de-DE"/>
        </w:rPr>
        <w:t> (Kapitel 6.1). Bei Fragen zur Eingewöhnung in Ihrer Kindertageseinrichtung können Sie sich an die </w:t>
      </w:r>
      <w:r w:rsidRPr="00F21959">
        <w:rPr>
          <w:rFonts w:ascii="Arial" w:eastAsia="Times New Roman" w:hAnsi="Arial" w:cs="Arial"/>
          <w:b/>
          <w:bCs/>
          <w:color w:val="000000"/>
          <w:sz w:val="24"/>
          <w:szCs w:val="24"/>
          <w:lang w:eastAsia="de-DE"/>
        </w:rPr>
        <w:t>zuständigen</w:t>
      </w:r>
      <w:r w:rsidRPr="00F21959">
        <w:rPr>
          <w:rFonts w:ascii="Arial" w:eastAsia="Times New Roman" w:hAnsi="Arial" w:cs="Arial"/>
          <w:color w:val="000000"/>
          <w:sz w:val="24"/>
          <w:szCs w:val="24"/>
          <w:lang w:eastAsia="de-DE"/>
        </w:rPr>
        <w:t> </w:t>
      </w:r>
      <w:r w:rsidRPr="00F21959">
        <w:rPr>
          <w:rFonts w:ascii="Arial" w:eastAsia="Times New Roman" w:hAnsi="Arial" w:cs="Arial"/>
          <w:b/>
          <w:bCs/>
          <w:color w:val="000000"/>
          <w:sz w:val="24"/>
          <w:szCs w:val="24"/>
          <w:lang w:eastAsia="de-DE"/>
        </w:rPr>
        <w:t>Aufsichtsbehörden</w:t>
      </w:r>
      <w:r w:rsidRPr="00F21959">
        <w:rPr>
          <w:rFonts w:ascii="Arial" w:eastAsia="Times New Roman" w:hAnsi="Arial" w:cs="Arial"/>
          <w:color w:val="000000"/>
          <w:sz w:val="24"/>
          <w:szCs w:val="24"/>
          <w:lang w:eastAsia="de-DE"/>
        </w:rPr>
        <w:t> wenden.</w:t>
      </w:r>
    </w:p>
    <w:p w:rsidR="00F21959" w:rsidRPr="00F21959" w:rsidRDefault="00F21959" w:rsidP="00F21959">
      <w:pPr>
        <w:shd w:val="clear" w:color="auto" w:fill="FFFFFF"/>
        <w:spacing w:after="0" w:line="240" w:lineRule="auto"/>
        <w:rPr>
          <w:rFonts w:ascii="Times New Roman" w:eastAsia="Times New Roman" w:hAnsi="Times New Roman" w:cs="Times New Roman"/>
          <w:color w:val="000000"/>
          <w:sz w:val="24"/>
          <w:szCs w:val="24"/>
          <w:lang w:eastAsia="de-DE"/>
        </w:rPr>
      </w:pPr>
      <w:r w:rsidRPr="00F21959">
        <w:rPr>
          <w:rFonts w:ascii="Arial" w:eastAsia="Times New Roman" w:hAnsi="Arial" w:cs="Arial"/>
          <w:color w:val="000000"/>
          <w:sz w:val="24"/>
          <w:szCs w:val="24"/>
          <w:lang w:eastAsia="de-DE"/>
        </w:rPr>
        <w:t>Wir hoffen, dass damit einem sicheren und positiven Übergang in die Kindertagesbetreuung für die Kinder, ihre Familien und Sie als Pädagoginnen und Pädagogen nichts im Wege steht.</w:t>
      </w:r>
    </w:p>
    <w:p w:rsidR="00F21959" w:rsidRPr="00F21959" w:rsidRDefault="00F21959" w:rsidP="00F21959">
      <w:pPr>
        <w:shd w:val="clear" w:color="auto" w:fill="FFFFFF"/>
        <w:spacing w:after="0" w:line="240" w:lineRule="auto"/>
        <w:rPr>
          <w:rFonts w:ascii="Times New Roman" w:eastAsia="Times New Roman" w:hAnsi="Times New Roman" w:cs="Times New Roman"/>
          <w:color w:val="000000"/>
          <w:sz w:val="24"/>
          <w:szCs w:val="24"/>
          <w:lang w:eastAsia="de-DE"/>
        </w:rPr>
      </w:pPr>
      <w:r w:rsidRPr="00F21959">
        <w:rPr>
          <w:rFonts w:ascii="Arial" w:eastAsia="Times New Roman" w:hAnsi="Arial" w:cs="Arial"/>
          <w:color w:val="000000"/>
          <w:sz w:val="24"/>
          <w:szCs w:val="24"/>
          <w:lang w:eastAsia="de-DE"/>
        </w:rPr>
        <w:t> </w:t>
      </w:r>
    </w:p>
    <w:p w:rsidR="00F21959" w:rsidRPr="00F21959" w:rsidRDefault="00F21959" w:rsidP="00F21959">
      <w:pPr>
        <w:shd w:val="clear" w:color="auto" w:fill="FFFFFF"/>
        <w:spacing w:after="0" w:line="240" w:lineRule="auto"/>
        <w:rPr>
          <w:rFonts w:ascii="Times New Roman" w:eastAsia="Times New Roman" w:hAnsi="Times New Roman" w:cs="Times New Roman"/>
          <w:color w:val="000000"/>
          <w:sz w:val="24"/>
          <w:szCs w:val="24"/>
          <w:lang w:eastAsia="de-DE"/>
        </w:rPr>
      </w:pPr>
      <w:r w:rsidRPr="00F21959">
        <w:rPr>
          <w:rFonts w:ascii="Arial" w:eastAsia="Times New Roman" w:hAnsi="Arial" w:cs="Arial"/>
          <w:color w:val="000000"/>
          <w:sz w:val="24"/>
          <w:szCs w:val="24"/>
          <w:lang w:eastAsia="de-DE"/>
        </w:rPr>
        <w:t>Mit freundlichen Grüßen</w:t>
      </w:r>
      <w:r w:rsidRPr="00F21959">
        <w:rPr>
          <w:rFonts w:ascii="Arial" w:eastAsia="Times New Roman" w:hAnsi="Arial" w:cs="Arial"/>
          <w:color w:val="000000"/>
          <w:sz w:val="24"/>
          <w:szCs w:val="24"/>
          <w:lang w:eastAsia="de-DE"/>
        </w:rPr>
        <w:br/>
        <w:t>Ihr Referat V 4 – Frühkindliche Bildung und Erziehung</w:t>
      </w:r>
    </w:p>
    <w:p w:rsidR="005B0285" w:rsidRDefault="005B0285"/>
    <w:sectPr w:rsidR="005B02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9708A"/>
    <w:multiLevelType w:val="multilevel"/>
    <w:tmpl w:val="71A6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59"/>
    <w:rsid w:val="005B0285"/>
    <w:rsid w:val="00F219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9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9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2020-07-29T13:03:00Z</dcterms:created>
  <dcterms:modified xsi:type="dcterms:W3CDTF">2020-07-29T13:04:00Z</dcterms:modified>
</cp:coreProperties>
</file>